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EDA0" w14:textId="0D8B8B5B" w:rsidR="00695C15" w:rsidRPr="002A349F" w:rsidRDefault="00695C15" w:rsidP="00577146">
      <w:pPr>
        <w:jc w:val="center"/>
        <w:rPr>
          <w:rFonts w:ascii="Roboto Mono" w:hAnsi="Roboto Mono"/>
          <w:b/>
          <w:bCs/>
          <w:color w:val="000000" w:themeColor="text1"/>
        </w:rPr>
      </w:pPr>
      <w:r w:rsidRPr="002A349F">
        <w:rPr>
          <w:rFonts w:ascii="Roboto Mono" w:hAnsi="Roboto Mono"/>
          <w:b/>
          <w:bCs/>
          <w:color w:val="000000" w:themeColor="text1"/>
        </w:rPr>
        <w:t>About Film Cutter Account Details</w:t>
      </w:r>
    </w:p>
    <w:p w14:paraId="7D3BC5BA" w14:textId="77777777" w:rsidR="00577146" w:rsidRPr="002A349F" w:rsidRDefault="00577146">
      <w:pPr>
        <w:rPr>
          <w:rFonts w:ascii="Roboto Mono" w:hAnsi="Roboto Mono"/>
          <w:color w:val="000000" w:themeColor="text1"/>
        </w:rPr>
      </w:pPr>
    </w:p>
    <w:p w14:paraId="69CCF896" w14:textId="6D735975" w:rsidR="00DC7834" w:rsidRPr="002A349F" w:rsidRDefault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>Please note,</w:t>
      </w:r>
    </w:p>
    <w:p w14:paraId="22FCCD0F" w14:textId="77777777" w:rsidR="00695C15" w:rsidRPr="002A349F" w:rsidRDefault="00695C15" w:rsidP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>Each machine is bound to a single account. Your account details are located at the bottom of the machine (e.g., on a sticker or label).</w:t>
      </w:r>
    </w:p>
    <w:p w14:paraId="26AE30A7" w14:textId="44F81042" w:rsidR="00695C15" w:rsidRPr="002A349F" w:rsidRDefault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noProof/>
          <w:color w:val="000000" w:themeColor="text1"/>
        </w:rPr>
        <w:drawing>
          <wp:inline distT="0" distB="0" distL="0" distR="0" wp14:anchorId="3783A061" wp14:editId="6F23A183">
            <wp:extent cx="5724525" cy="2905125"/>
            <wp:effectExtent l="0" t="0" r="9525" b="9525"/>
            <wp:docPr id="6563820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D647" w14:textId="77777777" w:rsidR="00695C15" w:rsidRPr="002A349F" w:rsidRDefault="00695C15" w:rsidP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 xml:space="preserve">You will receive </w:t>
      </w:r>
      <w:r w:rsidRPr="002A349F">
        <w:rPr>
          <w:rFonts w:ascii="Roboto Mono" w:hAnsi="Roboto Mono"/>
          <w:b/>
          <w:bCs/>
          <w:color w:val="000000" w:themeColor="text1"/>
        </w:rPr>
        <w:t>1 year of unlimited access</w:t>
      </w:r>
      <w:r w:rsidRPr="002A349F">
        <w:rPr>
          <w:rFonts w:ascii="Roboto Mono" w:hAnsi="Roboto Mono"/>
          <w:color w:val="000000" w:themeColor="text1"/>
        </w:rPr>
        <w:t xml:space="preserve"> to the Mobile Device Shape Libraries, starting from the date of your </w:t>
      </w:r>
      <w:r w:rsidRPr="002A349F">
        <w:rPr>
          <w:rFonts w:ascii="Roboto Mono" w:hAnsi="Roboto Mono"/>
          <w:b/>
          <w:bCs/>
          <w:color w:val="000000" w:themeColor="text1"/>
        </w:rPr>
        <w:t>first login</w:t>
      </w:r>
      <w:r w:rsidRPr="002A349F">
        <w:rPr>
          <w:rFonts w:ascii="Roboto Mono" w:hAnsi="Roboto Mono"/>
          <w:color w:val="000000" w:themeColor="text1"/>
        </w:rPr>
        <w:t xml:space="preserve"> to this account.</w:t>
      </w:r>
    </w:p>
    <w:p w14:paraId="7D92B7CB" w14:textId="77777777" w:rsidR="00695C15" w:rsidRPr="002A349F" w:rsidRDefault="00695C15">
      <w:pPr>
        <w:rPr>
          <w:rFonts w:ascii="Roboto Mono" w:hAnsi="Roboto Mono"/>
          <w:color w:val="000000" w:themeColor="text1"/>
        </w:rPr>
      </w:pPr>
    </w:p>
    <w:p w14:paraId="0CCE0DB5" w14:textId="77777777" w:rsidR="00695C15" w:rsidRPr="002A349F" w:rsidRDefault="00695C15" w:rsidP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>Before your access expires (or once it has expired), you can purchase another year here:</w:t>
      </w:r>
    </w:p>
    <w:p w14:paraId="5E69009B" w14:textId="025D0DA1" w:rsidR="00695C15" w:rsidRPr="002A349F" w:rsidRDefault="00695C15" w:rsidP="00695C15">
      <w:pPr>
        <w:rPr>
          <w:rFonts w:ascii="Roboto Mono" w:hAnsi="Roboto Mono"/>
          <w:b/>
          <w:bCs/>
          <w:color w:val="000000" w:themeColor="text1"/>
        </w:rPr>
      </w:pPr>
      <w:hyperlink r:id="rId5" w:history="1">
        <w:r w:rsidRPr="002A349F">
          <w:rPr>
            <w:rStyle w:val="Hyperlink"/>
            <w:rFonts w:ascii="Roboto Mono" w:hAnsi="Roboto Mono"/>
            <w:b/>
            <w:bCs/>
            <w:color w:val="000000" w:themeColor="text1"/>
          </w:rPr>
          <w:t>https://buythis.co.za/v6-film-access</w:t>
        </w:r>
      </w:hyperlink>
    </w:p>
    <w:p w14:paraId="1C097A28" w14:textId="77777777" w:rsidR="00695C15" w:rsidRPr="002A349F" w:rsidRDefault="00695C15" w:rsidP="00695C15">
      <w:pPr>
        <w:rPr>
          <w:rFonts w:ascii="Roboto Mono" w:hAnsi="Roboto Mono"/>
          <w:color w:val="000000" w:themeColor="text1"/>
        </w:rPr>
      </w:pPr>
    </w:p>
    <w:p w14:paraId="57F09DE9" w14:textId="5031A811" w:rsidR="00695C15" w:rsidRPr="002A349F" w:rsidRDefault="00695C15" w:rsidP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>For more usage details, please visit:</w:t>
      </w:r>
    </w:p>
    <w:p w14:paraId="44E6E696" w14:textId="50624D39" w:rsidR="00695C15" w:rsidRPr="002A349F" w:rsidRDefault="00695C15" w:rsidP="00695C15">
      <w:pPr>
        <w:rPr>
          <w:rFonts w:ascii="Roboto Mono" w:hAnsi="Roboto Mono"/>
          <w:b/>
          <w:bCs/>
          <w:color w:val="000000" w:themeColor="text1"/>
        </w:rPr>
      </w:pPr>
      <w:hyperlink r:id="rId6" w:history="1">
        <w:r w:rsidRPr="002A349F">
          <w:rPr>
            <w:rStyle w:val="Hyperlink"/>
            <w:rFonts w:ascii="Roboto Mono" w:hAnsi="Roboto Mono"/>
            <w:b/>
            <w:bCs/>
            <w:color w:val="000000" w:themeColor="text1"/>
          </w:rPr>
          <w:t>https://filmcutter.co.za/</w:t>
        </w:r>
      </w:hyperlink>
    </w:p>
    <w:p w14:paraId="40FFE44D" w14:textId="77777777" w:rsidR="00695C15" w:rsidRPr="002A349F" w:rsidRDefault="00695C15" w:rsidP="00695C15">
      <w:pPr>
        <w:rPr>
          <w:rFonts w:ascii="Roboto Mono" w:hAnsi="Roboto Mono"/>
          <w:color w:val="000000" w:themeColor="text1"/>
        </w:rPr>
      </w:pPr>
    </w:p>
    <w:p w14:paraId="115C1684" w14:textId="2C53E467" w:rsidR="00695C15" w:rsidRPr="002A349F" w:rsidRDefault="00695C15">
      <w:pPr>
        <w:rPr>
          <w:rFonts w:ascii="Roboto Mono" w:hAnsi="Roboto Mono"/>
          <w:color w:val="000000" w:themeColor="text1"/>
        </w:rPr>
      </w:pPr>
      <w:r w:rsidRPr="002A349F">
        <w:rPr>
          <w:rFonts w:ascii="Roboto Mono" w:hAnsi="Roboto Mono"/>
          <w:color w:val="000000" w:themeColor="text1"/>
        </w:rPr>
        <w:t xml:space="preserve">Alternatively, search for </w:t>
      </w:r>
      <w:hyperlink r:id="rId7" w:history="1">
        <w:r w:rsidRPr="002A349F">
          <w:rPr>
            <w:rStyle w:val="Hyperlink"/>
            <w:rFonts w:ascii="Roboto Mono" w:hAnsi="Roboto Mono"/>
            <w:color w:val="000000" w:themeColor="text1"/>
          </w:rPr>
          <w:t>am.co.za on YouTube</w:t>
        </w:r>
      </w:hyperlink>
      <w:r w:rsidRPr="002A349F">
        <w:rPr>
          <w:rFonts w:ascii="Roboto Mono" w:hAnsi="Roboto Mono"/>
          <w:color w:val="000000" w:themeColor="text1"/>
        </w:rPr>
        <w:t xml:space="preserve"> to find our official channel, then search for "Film Cutter" to view instructional videos.</w:t>
      </w:r>
    </w:p>
    <w:sectPr w:rsidR="00695C15" w:rsidRPr="002A349F" w:rsidSect="000A606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5"/>
    <w:rsid w:val="000A6064"/>
    <w:rsid w:val="001A148E"/>
    <w:rsid w:val="001D108E"/>
    <w:rsid w:val="002A349F"/>
    <w:rsid w:val="005750EC"/>
    <w:rsid w:val="00577146"/>
    <w:rsid w:val="00695C15"/>
    <w:rsid w:val="009353BA"/>
    <w:rsid w:val="00A7364C"/>
    <w:rsid w:val="00D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1031"/>
  <w15:chartTrackingRefBased/>
  <w15:docId w15:val="{DDC207C0-A8F7-4DB5-A66D-B1B48B8A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AchievementMatters/search?query=film%20cu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mcutter.co.za/" TargetMode="External"/><Relationship Id="rId5" Type="http://schemas.openxmlformats.org/officeDocument/2006/relationships/hyperlink" Target="https://buythis.co.za/v6-film-acces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684</Characters>
  <Application>Microsoft Office Word</Application>
  <DocSecurity>0</DocSecurity>
  <Lines>19</Lines>
  <Paragraphs>22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cp:lastPrinted>2026-02-25T21:06:00Z</cp:lastPrinted>
  <dcterms:created xsi:type="dcterms:W3CDTF">2026-02-25T20:57:00Z</dcterms:created>
  <dcterms:modified xsi:type="dcterms:W3CDTF">2026-02-25T21:07:00Z</dcterms:modified>
</cp:coreProperties>
</file>